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/>
        <w:t xml:space="preserve">XRC 310
Break records, not backs.
追求卓越，XRC 310 引領您邁向巔峰。盡情享受敏捷的加速和靈活的操控，讓您領 先群雄。我們運用最先進技術實現碳纖維疊層的最大程度壓縮，從而打造 出迄今為止最輕盈的碳纖維登山車輪圈。現在，機會就在您手中，突破極限近在眼 前。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color w:val="000000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2026-07-06T06:55:32+00:00</dcterms:created>
  <dcterms:modified xsi:type="dcterms:W3CDTF">2026-07-06T06:55:32+00:00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